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9748"/>
        <w:gridCol w:w="1879"/>
      </w:tblGrid>
      <w:tr w:rsidR="007817E3" w:rsidRPr="006E1D98" w:rsidTr="000557B0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МДК.01.08. Теория и методика физического воспитания с практикумом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D094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42</w:t>
            </w:r>
            <w:r w:rsidR="007817E3">
              <w:rPr>
                <w:rFonts w:ascii="Times New Roman" w:hAnsi="Times New Roman"/>
                <w:b/>
                <w:i/>
                <w:sz w:val="23"/>
                <w:szCs w:val="23"/>
              </w:rPr>
              <w:t>/16</w:t>
            </w:r>
          </w:p>
        </w:tc>
      </w:tr>
      <w:tr w:rsidR="007817E3" w:rsidRPr="006E1D98" w:rsidTr="000557B0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8.1. Теоретические основы методики физического воспитания</w:t>
            </w:r>
          </w:p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207B2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12</w:t>
            </w:r>
            <w:r w:rsidR="007817E3"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/</w:t>
            </w: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6</w:t>
            </w:r>
          </w:p>
        </w:tc>
      </w:tr>
      <w:tr w:rsidR="007817E3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Основные </w:t>
            </w:r>
            <w:r w:rsidRPr="00E31D79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понятия теории и методики физического воспитания. Возрастные особенности обучающихся начальных классов. Цель и задачи физического воспитания в начальной школе. Средства и методы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 физического воспитания. Принципы физического воспитания детей. Формирование двигательных умений и навыков. Развитие физических качеств в младшем школьном возрасте. Планирование работы по физическому воспитанию в школе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</w:rPr>
              <w:t>. Содержание программы: Знание о физической культуре. Способы самостоятельной деятельности. Физической совершенствование.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7E3" w:rsidRPr="006E1D98" w:rsidRDefault="00D34174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6</w:t>
            </w:r>
          </w:p>
        </w:tc>
      </w:tr>
      <w:tr w:rsidR="007817E3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D094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6</w:t>
            </w:r>
          </w:p>
        </w:tc>
      </w:tr>
      <w:tr w:rsidR="007817E3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Практическое занятие 1. «Практикум отработки навыка совершенствования организации и выполнения программных видов действий, отработка командного голоса:</w:t>
            </w:r>
          </w:p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выполнение физических упражнений (прыжок в длину с места, штрафной бросок в баскетболе, бег на короткие дистанции, метание малого мяча с места, кувырок вперед, нападающий удар в волейболе);</w:t>
            </w:r>
          </w:p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описание техники выполнения физических упражнений;</w:t>
            </w:r>
          </w:p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определение возможностей реализации принципов физического воспитания на уроках физической культуры</w:t>
            </w:r>
          </w:p>
          <w:p w:rsidR="007817E3" w:rsidRPr="006E1D98" w:rsidRDefault="007817E3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- проведение тестирования по физическим качествам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D34174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iCs/>
                <w:sz w:val="23"/>
                <w:szCs w:val="23"/>
              </w:rPr>
              <w:t>2</w:t>
            </w:r>
          </w:p>
        </w:tc>
      </w:tr>
      <w:tr w:rsidR="007817E3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2. «Наблюдение и анализ урока физического воспитания в начальной школе»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D34174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iCs/>
                <w:sz w:val="23"/>
                <w:szCs w:val="23"/>
              </w:rPr>
              <w:t>2</w:t>
            </w:r>
          </w:p>
        </w:tc>
      </w:tr>
      <w:tr w:rsidR="007817E3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3. «Разработка технологической карты урока физического воспитания»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D34174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7817E3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8.2. Методика физического воспитания учащихся начальных классов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20</w:t>
            </w: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/1</w:t>
            </w: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0</w:t>
            </w:r>
          </w:p>
        </w:tc>
      </w:tr>
      <w:tr w:rsidR="007817E3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7817E3">
            <w:pPr>
              <w:numPr>
                <w:ilvl w:val="0"/>
                <w:numId w:val="1"/>
              </w:numPr>
              <w:tabs>
                <w:tab w:val="left" w:pos="31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Методика обучения гимнастическим и акробатическим упражнениям начальных классов: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строевые упражнения, строевые приемы, построения и перестроения, передвижения, размыкания и смыкания.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Общеразви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ва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ющие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 упражнения: стойки, положения туловища, седы, правила составления комплекса ОРУ. Общеразвивающие упражнения: без предмета, на скамейке, с обручем. Прикладные упражнения: лазанье по гимнастической стенке, лазание разноименными способом. Лазание по гимнастической скамейке, лазание по канату. Акробатические упражнения: группировка, кувырок вперед, стойка на лопатках, «мост» из положения лежа, на спине, кувырок назад в группировке. Физические упражнения, выполнение которых оказывает потенциально опасное воздействие на здоровье детей.</w:t>
            </w:r>
          </w:p>
        </w:tc>
        <w:tc>
          <w:tcPr>
            <w:tcW w:w="64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D34174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14</w:t>
            </w:r>
          </w:p>
        </w:tc>
      </w:tr>
      <w:tr w:rsidR="007817E3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E31D79" w:rsidRDefault="007817E3" w:rsidP="007817E3">
            <w:pPr>
              <w:numPr>
                <w:ilvl w:val="0"/>
                <w:numId w:val="1"/>
              </w:numPr>
              <w:tabs>
                <w:tab w:val="left" w:pos="31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E31D79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Методика обучения спортивным и подвижным играм.</w:t>
            </w:r>
            <w:r w:rsidRPr="00E31D79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</w:t>
            </w:r>
            <w:r w:rsidRPr="00E31D79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Игра. Спортивные игры, Подвижные игры, классификация подвижных игр. Место игр на уроке. Подвижные игры, воздействующие на </w:t>
            </w:r>
            <w:r w:rsidRPr="00E31D79">
              <w:rPr>
                <w:rFonts w:ascii="Times New Roman" w:hAnsi="Times New Roman"/>
                <w:sz w:val="23"/>
                <w:szCs w:val="23"/>
                <w:lang w:val="x-none" w:eastAsia="x-none"/>
              </w:rPr>
              <w:lastRenderedPageBreak/>
              <w:t>двигательные качества учащихся младшего школьного возраста. Методика проведения и организация подвижных игр: требования к проведению подвижных игр, организация играющих, выбор водящих, выбор помощников, руководство процессом игры, окончание игры, подведение итогов игры, особенности проведения эстафет. Содержание и методика обучения обучающихся начальных классов элементам спортивных игр: баскетбол для учащихся младшего школьного возраста, футбол для учащихся младшего школьного возраста, хоккей для учащихся младшего школьного возраста. Настольный теннис для учащихся младшего школьного возраста.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7817E3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E31D79" w:rsidRDefault="007817E3" w:rsidP="007817E3">
            <w:pPr>
              <w:numPr>
                <w:ilvl w:val="0"/>
                <w:numId w:val="1"/>
              </w:numPr>
              <w:tabs>
                <w:tab w:val="left" w:pos="31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E31D79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Методика обучения легкоатлетическим упражнениям учащихся начальных классов</w:t>
            </w:r>
          </w:p>
          <w:p w:rsidR="007817E3" w:rsidRPr="00E31D79" w:rsidRDefault="007817E3" w:rsidP="000557B0">
            <w:pPr>
              <w:tabs>
                <w:tab w:val="left" w:pos="31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31D79">
              <w:rPr>
                <w:rFonts w:ascii="Times New Roman" w:hAnsi="Times New Roman"/>
                <w:sz w:val="23"/>
                <w:szCs w:val="23"/>
              </w:rPr>
              <w:t xml:space="preserve">Легкоатлетические упражнения в начальной школе. Программа подготовки обучающихся начальных классов по физической культуре 1-4 классов в разделе «Легкая атлетика». Общеразвивающие упражнения на материале легкой атлетики. Бег, техника бега (старт, стартовое ускорение, бег по дистанции, финиширование). Методика обучения легкоатлетическим упражнениям согласно программному материалу по классам: содержание обучения, основные средства обучения. Метания. Метания малого мяча, техника метания малого мяча. Методика обучения метанию согласно программному материалы: оборудование, содержание, основные средства обучения. Прыжки в высоту и длину. Прыжки в длину с места и с разбега. Техника прыжка в длину с места (подготовка к отталкиванию, отталкивание, полет, приземление). Техника прыжка в длину с разбега: способ «согнув ноги», «прогнувшись», «ножницы». Техника выполнения прыжка способов «согнув ноги», техника выполнения: разбег и подготовка к отталкиванию, полет, приземление. Прыжок в высоту с прямого разбега. Прыжок в высоту «перешагиванием», техника выполнения: разбег, отталкивание и полет, приземление. Методика обучения прыжкам согласно программному материалы: содержание обучения, основные средства обучения.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7817E3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7817E3">
            <w:pPr>
              <w:numPr>
                <w:ilvl w:val="0"/>
                <w:numId w:val="1"/>
              </w:numPr>
              <w:tabs>
                <w:tab w:val="left" w:pos="31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Методика проведения занятий лыжной подготовкой с учащимися начальных классов</w:t>
            </w:r>
          </w:p>
          <w:p w:rsidR="007817E3" w:rsidRPr="006E1D98" w:rsidRDefault="007817E3" w:rsidP="000557B0">
            <w:pPr>
              <w:tabs>
                <w:tab w:val="left" w:pos="31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Влияние лыжной подготовки на организм школьника. Условия для занятий лыжами. Профилактика травматизма. Подбор инвентаря и одежды для занятий на лыжах. Характеристика техники ходьбы на лыжах: стойки лыжника, ступающий шаг, скользящий шаг, попеременный двушажный ход, коньковых ход. Повороты переступанием, поворот махом, поворот прыжками. «Ступающий шаг», «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</w:rPr>
              <w:t>полуелочка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</w:rPr>
              <w:t>», «елочка», «лесенка». Спуски. Торможение «плугом», «упором». Методика лыжной подготовки учащихся начальных классов. Игры на лыжах.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7817E3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7817E3">
            <w:pPr>
              <w:numPr>
                <w:ilvl w:val="0"/>
                <w:numId w:val="1"/>
              </w:numPr>
              <w:tabs>
                <w:tab w:val="left" w:pos="31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Методика проведения занятий плаванием с учащимися начальных классов</w:t>
            </w:r>
          </w:p>
          <w:p w:rsidR="007817E3" w:rsidRPr="006E1D98" w:rsidRDefault="007817E3" w:rsidP="000557B0">
            <w:pPr>
              <w:tabs>
                <w:tab w:val="left" w:pos="31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Плавание, содержание обучения плаванию. Методика обучения плаванию способом кроль на груди: комплексы упражнений для обучения движениями ногами и согласованию с дыханием на суше; комплексы упражнений для обучения движениями ногами и согласованию с дыханием в воде; комплексы упражнений для обучения движениями руками и согласованию с дыханием на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lastRenderedPageBreak/>
              <w:t>суше; комплексы упражнений для обучения движениями руками и согласованию с дыханием в воде; комплексы упражнений по общему согласованию движений на суше; комплексы упражнений по общему согласованию движений в воде; комплексы упражнений по уточнению и закреплению техники движений. Методика обучения плаванию способом кроль на спине: комплекс упражнений для обучения движениям ногами в воде; комплексы упражнений для обучения движениями руками на суше, комплекс упражнений для обучения движениям руками в воде; комплекс упражнений по общему согласованию движений на суше, комплекс упражнений по общему согласованию движений в воде, комплекс упражнений по уточнению и закреплению технику движений.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7817E3" w:rsidRPr="006E1D98" w:rsidTr="000557B0">
        <w:tc>
          <w:tcPr>
            <w:tcW w:w="100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7817E3">
            <w:pPr>
              <w:numPr>
                <w:ilvl w:val="0"/>
                <w:numId w:val="1"/>
              </w:numPr>
              <w:tabs>
                <w:tab w:val="left" w:pos="31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Методика проведения занятий с детьми, имеющими отклонение в состоянии здоровья.</w:t>
            </w:r>
          </w:p>
          <w:p w:rsidR="007817E3" w:rsidRPr="006E1D98" w:rsidRDefault="007817E3" w:rsidP="000557B0">
            <w:pPr>
              <w:tabs>
                <w:tab w:val="left" w:pos="31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Содержание программы. Оздоровительная и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</w:rPr>
              <w:t>коррегирующая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</w:rPr>
              <w:t xml:space="preserve"> гимнастика. Физическая подготовка. Общеразвивающие упражнения. Противопоказания и ограничения к выполнению физических упражнений с учетом заболевания.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7817E3" w:rsidRPr="006E1D98" w:rsidTr="000557B0">
        <w:tc>
          <w:tcPr>
            <w:tcW w:w="100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7817E3">
            <w:pPr>
              <w:numPr>
                <w:ilvl w:val="0"/>
                <w:numId w:val="1"/>
              </w:numPr>
              <w:tabs>
                <w:tab w:val="left" w:pos="31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Новые виды физкультурно-спортивной деятельности учащихся начальных классов.</w:t>
            </w:r>
          </w:p>
          <w:p w:rsidR="007817E3" w:rsidRPr="006E1D98" w:rsidRDefault="007817E3" w:rsidP="000557B0">
            <w:pPr>
              <w:tabs>
                <w:tab w:val="left" w:pos="31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Основные инновационные подходы к физкультурно-спортивной работе в школах и других учебных заведениях. Движениями ногами (обычная ходьба – марш; ходьба ноги врозь-ноги вместе; </w:t>
            </w:r>
            <w:r w:rsidRPr="006E1D98">
              <w:rPr>
                <w:rFonts w:ascii="Times New Roman" w:hAnsi="Times New Roman"/>
                <w:sz w:val="23"/>
                <w:szCs w:val="23"/>
                <w:lang w:val="en-US"/>
              </w:rPr>
              <w:t>V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 xml:space="preserve">-шаг;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</w:rPr>
              <w:t>скрестный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</w:rPr>
              <w:t xml:space="preserve"> шаг; выставление ноги на носок; выставление ноги на пятку вперед, в стороны, назад, по диагонали; переход с одной ноги на другую в стойке ноги врозь; переход с одной ноги на другую со сгибанием коленей; кик; приставной шаг; присоединение; переменные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</w:rPr>
              <w:t>скрестные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</w:rPr>
              <w:t xml:space="preserve"> шаги в сторону; выпад). Движения руками (бицепс-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</w:rPr>
              <w:t>керл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</w:rPr>
              <w:t>, трицепс-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</w:rPr>
              <w:t>керл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</w:rPr>
              <w:t xml:space="preserve">,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</w:rPr>
              <w:t>чест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</w:rPr>
              <w:t xml:space="preserve">-пресс,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</w:rPr>
              <w:t>оверхед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</w:rPr>
              <w:t>-пресс, баттерфляй). Структура урока аэробики, занятия аэробикой с детьми 6-7 лет (образно-ролевые игры, фитнес-гимнастика и акробатика), особенности уроков аэробики с детьми 8-9 лет.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7817E3" w:rsidRPr="006E1D98" w:rsidTr="000557B0">
        <w:tc>
          <w:tcPr>
            <w:tcW w:w="100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207B2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10</w:t>
            </w:r>
          </w:p>
        </w:tc>
      </w:tr>
      <w:tr w:rsidR="007817E3" w:rsidRPr="006E1D98" w:rsidTr="000557B0">
        <w:tc>
          <w:tcPr>
            <w:tcW w:w="100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Практическое занятие </w:t>
            </w:r>
            <w:r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4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. «Практикум формирования и отработки навыка совершенствования организации и выполнения программных видов действий, отработка командного голоса:</w:t>
            </w:r>
          </w:p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выполнение строевых действий;</w:t>
            </w:r>
          </w:p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выработка командного голоса;</w:t>
            </w:r>
          </w:p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выполнение программных видов лазания и ползания;</w:t>
            </w:r>
          </w:p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выполнения упражнения для развития чувства равновесия»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7817E3" w:rsidRPr="006E1D98" w:rsidTr="000557B0">
        <w:tc>
          <w:tcPr>
            <w:tcW w:w="100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Практическое занятие </w:t>
            </w:r>
            <w:r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5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. «Практикум формирования и отработки навыков составления и проведения комплекса ОРУ на уроках физической культуры с детьми младшего школьного возраста:</w:t>
            </w:r>
          </w:p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составление комплекса ОРУ с учетом поставленных задач;</w:t>
            </w:r>
          </w:p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выполнение разработанного комплекса;</w:t>
            </w:r>
          </w:p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lastRenderedPageBreak/>
              <w:t>- наблюдение и анализ урока;</w:t>
            </w:r>
          </w:p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разработка технологической карты урока физического воспитания»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D094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lastRenderedPageBreak/>
              <w:t>2</w:t>
            </w:r>
          </w:p>
        </w:tc>
      </w:tr>
      <w:tr w:rsidR="007817E3" w:rsidRPr="006E1D98" w:rsidTr="000557B0">
        <w:tc>
          <w:tcPr>
            <w:tcW w:w="100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Практическое занятие </w:t>
            </w:r>
            <w:r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6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. «Практикум формирования и отработки навыков выполнения программных видов лазания и ползания, разбор их техники:</w:t>
            </w:r>
          </w:p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выполнение программных видов лазания и ползания;</w:t>
            </w:r>
          </w:p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наблюдение и анализ урока физического воспитания;</w:t>
            </w:r>
          </w:p>
          <w:p w:rsidR="007817E3" w:rsidRPr="006E1D98" w:rsidRDefault="007817E3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- разработка технологической карты урока физического воспитания»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D094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7D0943" w:rsidRPr="006E1D98" w:rsidTr="00B36073">
        <w:tc>
          <w:tcPr>
            <w:tcW w:w="100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0943" w:rsidRPr="006E1D98" w:rsidRDefault="007D0943" w:rsidP="007D0943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43" w:rsidRPr="006E1D98" w:rsidRDefault="007D0943" w:rsidP="007D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Практическое занятие </w:t>
            </w:r>
            <w:r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7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. «Практикум формирования и отработки навыков выполнения упражнений для развития равновесия:</w:t>
            </w:r>
          </w:p>
          <w:p w:rsidR="007D0943" w:rsidRPr="006E1D98" w:rsidRDefault="007D0943" w:rsidP="007D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выполнение программных видов равновесия, анализ техники;</w:t>
            </w:r>
          </w:p>
          <w:p w:rsidR="007D0943" w:rsidRPr="006E1D98" w:rsidRDefault="007D0943" w:rsidP="007D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выполнение статистической позы и перемещения;</w:t>
            </w:r>
          </w:p>
          <w:p w:rsidR="007D0943" w:rsidRPr="006E1D98" w:rsidRDefault="007D0943" w:rsidP="007D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наблюдение и анализ урока физического воспитания;</w:t>
            </w:r>
          </w:p>
          <w:p w:rsidR="007D0943" w:rsidRPr="006E1D98" w:rsidRDefault="007D0943" w:rsidP="007D094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- разработка технологической карты урока физического воспитания»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43" w:rsidRDefault="007D0943" w:rsidP="007D0943">
            <w:pPr>
              <w:jc w:val="center"/>
            </w:pPr>
            <w:r w:rsidRPr="004B300F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7D0943" w:rsidRPr="006E1D98" w:rsidTr="00B36073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43" w:rsidRPr="006E1D98" w:rsidRDefault="007D0943" w:rsidP="007D0943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43" w:rsidRPr="006E1D98" w:rsidRDefault="007D0943" w:rsidP="007D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Практическое занятие </w:t>
            </w:r>
            <w:r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8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. «Практикум формирования и отработки навыков разработки уроков физического воспитания с подвижными играми:</w:t>
            </w:r>
          </w:p>
          <w:p w:rsidR="007D0943" w:rsidRPr="006E1D98" w:rsidRDefault="007D0943" w:rsidP="007D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организация, проведение и участие в подвижных играх;</w:t>
            </w:r>
          </w:p>
          <w:p w:rsidR="007D0943" w:rsidRPr="006E1D98" w:rsidRDefault="007D0943" w:rsidP="007D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наблюдение и анализ урока физического воспитания с подвижными играми;</w:t>
            </w:r>
          </w:p>
          <w:p w:rsidR="007D0943" w:rsidRPr="006E1D98" w:rsidRDefault="007D0943" w:rsidP="007D0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разработка технологической карты урока физического воспитания с подвижными играми»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43" w:rsidRDefault="007D0943" w:rsidP="007D0943">
            <w:pPr>
              <w:jc w:val="center"/>
            </w:pPr>
            <w:r w:rsidRPr="004B300F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7817E3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bookmarkStart w:id="0" w:name="_GoBack"/>
            <w:bookmarkEnd w:id="0"/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8.3. Организация работы по физическому воспитанию в начальной школе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/>
                <w:color w:val="000000"/>
                <w:sz w:val="23"/>
                <w:szCs w:val="23"/>
                <w:lang w:eastAsia="en-US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D094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8</w:t>
            </w:r>
          </w:p>
        </w:tc>
      </w:tr>
      <w:tr w:rsidR="007817E3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1.Диагностика физического развития учащихся: показатели физического развития, уровень физической подготовленности, тестирование уровня физической подготовленности; медицинские группы обучающихся (основная, подготовительная, специальная).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B23" w:rsidRDefault="007817E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6</w:t>
            </w:r>
          </w:p>
          <w:p w:rsidR="007817E3" w:rsidRPr="00207B23" w:rsidRDefault="007817E3" w:rsidP="00207B23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7817E3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2.Характеристика урочных форм занятий физическими упражнениями с учащимися начальных классов. Основные формы занятий. Особенности уроков физического культуры, цели и задачи уроков, типы уроков, структура урока, методы организации учащихся на уроке, общая и моторная плотность урока, нагрузка на уроке, методы регулирования физической нагрузки; профилактика травматизма на уроке; задание на дом. Особенности проведения уроков с учащимися 1-4 классов в различных условиях. Особенности построения уроков физической культуры в </w:t>
            </w:r>
            <w:proofErr w:type="spellStart"/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малокомплекстной</w:t>
            </w:r>
            <w:proofErr w:type="spellEnd"/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 школе.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7817E3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7817E3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3.Физкультурно-оздоровительные мероприятия в режиме учебного дня начальной школы: значение физкультурных мероприятий в режиме учебного дня.; гимнастика до занятий; физкультурные минуты на уроках, их значение и место; подвижные перемены; спортивный час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E3" w:rsidRPr="006E1D98" w:rsidRDefault="007817E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D34174" w:rsidRPr="006E1D98" w:rsidTr="00545D41">
        <w:trPr>
          <w:trHeight w:val="240"/>
        </w:trPr>
        <w:tc>
          <w:tcPr>
            <w:tcW w:w="43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174" w:rsidRPr="006E1D98" w:rsidRDefault="00D34174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545D41">
              <w:rPr>
                <w:rFonts w:ascii="Times New Roman" w:eastAsia="Calibri" w:hAnsi="Times New Roman"/>
                <w:b/>
                <w:color w:val="000000"/>
                <w:sz w:val="23"/>
                <w:szCs w:val="23"/>
                <w:lang w:eastAsia="en-US"/>
              </w:rPr>
              <w:t>Самостоятельная работа обучающихся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174" w:rsidRPr="006E1D98" w:rsidRDefault="00545D41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8</w:t>
            </w:r>
          </w:p>
        </w:tc>
      </w:tr>
      <w:tr w:rsidR="00545D41" w:rsidRPr="006E1D98" w:rsidTr="00D34174">
        <w:trPr>
          <w:trHeight w:val="2670"/>
        </w:trPr>
        <w:tc>
          <w:tcPr>
            <w:tcW w:w="43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D41" w:rsidRPr="00D34174" w:rsidRDefault="00545D41" w:rsidP="00545D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D34174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lastRenderedPageBreak/>
              <w:t xml:space="preserve"> «Практикум формирования и отработки навыка проведения простейших функциональных проб, позволяющих оценить состояние сердечно-сосудистой и дыхательной систем: выполнение пробы с приседаниями; выполнение пробы </w:t>
            </w:r>
            <w:proofErr w:type="spellStart"/>
            <w:r w:rsidRPr="00D34174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Шпанге</w:t>
            </w:r>
            <w:proofErr w:type="spellEnd"/>
            <w:r w:rsidRPr="00D34174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; выполнение пробы </w:t>
            </w:r>
            <w:proofErr w:type="spellStart"/>
            <w:r w:rsidRPr="00D34174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Генчи</w:t>
            </w:r>
            <w:proofErr w:type="spellEnd"/>
            <w:r w:rsidRPr="00D34174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»</w:t>
            </w:r>
          </w:p>
          <w:p w:rsidR="00545D41" w:rsidRPr="00D34174" w:rsidRDefault="00545D41" w:rsidP="00545D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D34174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 «Наблюдение и анализ урока физического воспитания в начальной школе»</w:t>
            </w:r>
          </w:p>
          <w:p w:rsidR="00545D41" w:rsidRPr="00D34174" w:rsidRDefault="00545D41" w:rsidP="00545D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D34174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«Практикум формирования и отработки навыка составления и проведение физкультурно-оздоровительных мероприятий в режиме учебного дня:</w:t>
            </w:r>
          </w:p>
          <w:p w:rsidR="00545D41" w:rsidRPr="00D34174" w:rsidRDefault="00545D41" w:rsidP="00545D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D34174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составление и проведение комплекса упражнений утренней гимнастики, физкультурной минуты, динамической паузы, плана-конспекта подвижной перемены, спортивного часа; эстафеты;</w:t>
            </w:r>
          </w:p>
          <w:p w:rsidR="00545D41" w:rsidRPr="00D34174" w:rsidRDefault="00545D41" w:rsidP="00545D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D34174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проведение физкультурно-оздоровительных мероприятий в режиме учебного дня;</w:t>
            </w:r>
          </w:p>
          <w:p w:rsidR="00545D41" w:rsidRPr="00545D41" w:rsidRDefault="00545D41" w:rsidP="00545D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3"/>
                <w:szCs w:val="23"/>
                <w:lang w:eastAsia="en-US"/>
              </w:rPr>
            </w:pPr>
            <w:r w:rsidRPr="00D34174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- анализ проведенных физкультурно-оздоровительных мероприятий в режиме учебного дня»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D41" w:rsidRPr="006E1D98" w:rsidRDefault="00545D41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7817E3" w:rsidRPr="006E1D98" w:rsidTr="002B3F67">
        <w:trPr>
          <w:trHeight w:val="150"/>
        </w:trPr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F67" w:rsidRPr="006E1D98" w:rsidRDefault="002B3F67" w:rsidP="000557B0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eastAsia="Calibri" w:hAnsi="Times New Roman"/>
                <w:b/>
                <w:bCs/>
                <w:sz w:val="23"/>
                <w:szCs w:val="23"/>
              </w:rPr>
              <w:t>Учебная практика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E3" w:rsidRPr="006E1D98" w:rsidRDefault="002B3F67" w:rsidP="000557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108</w:t>
            </w:r>
          </w:p>
        </w:tc>
      </w:tr>
      <w:tr w:rsidR="002B3F67" w:rsidRPr="006E1D98" w:rsidTr="000557B0">
        <w:trPr>
          <w:trHeight w:val="375"/>
        </w:trPr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1.</w:t>
            </w:r>
            <w:r w:rsidRPr="001B1835">
              <w:rPr>
                <w:rFonts w:ascii="Times New Roman" w:hAnsi="Times New Roman"/>
              </w:rPr>
              <w:t xml:space="preserve"> </w:t>
            </w:r>
            <w:r w:rsidRPr="001B1835">
              <w:rPr>
                <w:rFonts w:ascii="Times New Roman" w:hAnsi="Times New Roman"/>
                <w:sz w:val="23"/>
                <w:szCs w:val="23"/>
              </w:rPr>
              <w:t>Изучение содержания федеральных рабочих программ начального общего образования по русскому языку и литературному чтению;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2. Изучение содержания федеральных рабочих программ начального общего образования по родному (русскому) языку и литературному чтению на родном (русском) языке.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3.Наблюдение и анализ урока русского языка и литературного чтения.</w:t>
            </w:r>
          </w:p>
          <w:p w:rsidR="001B1835" w:rsidRPr="001B1835" w:rsidRDefault="001B1835" w:rsidP="001B1835">
            <w:pPr>
              <w:numPr>
                <w:ilvl w:val="0"/>
                <w:numId w:val="2"/>
              </w:num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835">
              <w:rPr>
                <w:rFonts w:ascii="Times New Roman" w:hAnsi="Times New Roman"/>
                <w:sz w:val="24"/>
                <w:szCs w:val="24"/>
              </w:rPr>
              <w:t>наблюдение и анализ уроков обучения грамоте на разных этапах;</w:t>
            </w:r>
          </w:p>
          <w:p w:rsidR="001B1835" w:rsidRPr="001B1835" w:rsidRDefault="001B1835" w:rsidP="001B1835">
            <w:pPr>
              <w:numPr>
                <w:ilvl w:val="0"/>
                <w:numId w:val="2"/>
              </w:num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835">
              <w:rPr>
                <w:rFonts w:ascii="Times New Roman" w:hAnsi="Times New Roman"/>
                <w:sz w:val="24"/>
                <w:szCs w:val="24"/>
              </w:rPr>
              <w:t>наблюдение и анализ уроков литературного чтения;</w:t>
            </w:r>
          </w:p>
          <w:p w:rsidR="001B1835" w:rsidRPr="001B1835" w:rsidRDefault="001B1835" w:rsidP="001B1835">
            <w:pPr>
              <w:numPr>
                <w:ilvl w:val="0"/>
                <w:numId w:val="2"/>
              </w:num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835">
              <w:rPr>
                <w:rFonts w:ascii="Times New Roman" w:hAnsi="Times New Roman"/>
                <w:sz w:val="24"/>
                <w:szCs w:val="24"/>
              </w:rPr>
              <w:t>наблюдение и анализ уроков грамматики и правописания;</w:t>
            </w:r>
          </w:p>
          <w:p w:rsidR="001B1835" w:rsidRPr="001B1835" w:rsidRDefault="001B1835" w:rsidP="001B1835">
            <w:pPr>
              <w:numPr>
                <w:ilvl w:val="0"/>
                <w:numId w:val="2"/>
              </w:num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835">
              <w:rPr>
                <w:rFonts w:ascii="Times New Roman" w:hAnsi="Times New Roman"/>
                <w:sz w:val="24"/>
                <w:szCs w:val="24"/>
              </w:rPr>
              <w:t>наблюдение и анализ уроков развития речи (работа над изложением и сочинением);</w:t>
            </w:r>
          </w:p>
          <w:p w:rsidR="001B1835" w:rsidRPr="001B1835" w:rsidRDefault="001B1835" w:rsidP="001B1835">
            <w:pPr>
              <w:numPr>
                <w:ilvl w:val="0"/>
                <w:numId w:val="2"/>
              </w:num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835">
              <w:rPr>
                <w:rFonts w:ascii="Times New Roman" w:hAnsi="Times New Roman"/>
                <w:sz w:val="24"/>
                <w:szCs w:val="24"/>
              </w:rPr>
              <w:t>умение определять уровень языковых знаний, читательских умений у обучающихся начальных классов и объективно их оценивать;</w:t>
            </w:r>
          </w:p>
          <w:p w:rsidR="001B1835" w:rsidRPr="001B1835" w:rsidRDefault="001B1835" w:rsidP="001B1835">
            <w:pPr>
              <w:numPr>
                <w:ilvl w:val="0"/>
                <w:numId w:val="2"/>
              </w:num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835">
              <w:rPr>
                <w:rFonts w:ascii="Times New Roman" w:hAnsi="Times New Roman"/>
                <w:sz w:val="24"/>
                <w:szCs w:val="24"/>
              </w:rPr>
              <w:t>наблюдение и анализ контрольных уроков по русскому языку.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835">
              <w:rPr>
                <w:rFonts w:ascii="Times New Roman" w:hAnsi="Times New Roman"/>
                <w:sz w:val="24"/>
                <w:szCs w:val="24"/>
              </w:rPr>
              <w:t>4. Наблюдение и анализ родного (русского) языка и литературного чтения на родном (русском) языке.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4"/>
                <w:szCs w:val="24"/>
              </w:rPr>
              <w:t>5. Проектирование урока русского языка и литературного чтения по предложенной теме: определение темы, целей и задач урока, выбор учебных заданий, структурирование</w:t>
            </w:r>
            <w:r w:rsidRPr="001B1835">
              <w:rPr>
                <w:rFonts w:ascii="Times New Roman" w:hAnsi="Times New Roman"/>
                <w:sz w:val="23"/>
                <w:szCs w:val="23"/>
              </w:rPr>
              <w:t xml:space="preserve"> урока, разработка технологической карты (конспекта, сценария), наглядного и раздаточного материала, дидактических средств обучения в том числе с использованием онлайн-ресурсов.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6.</w:t>
            </w:r>
            <w:r w:rsidRPr="001B1835">
              <w:rPr>
                <w:rFonts w:ascii="Times New Roman" w:hAnsi="Times New Roman"/>
              </w:rPr>
              <w:t xml:space="preserve"> </w:t>
            </w:r>
            <w:r w:rsidRPr="001B1835">
              <w:rPr>
                <w:rFonts w:ascii="Times New Roman" w:hAnsi="Times New Roman"/>
                <w:sz w:val="23"/>
                <w:szCs w:val="23"/>
              </w:rPr>
              <w:t>Разработка и демонстрация уровневых учебных заданий по темам русского языка, литературного чтения в начальной школе.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7. Подбор и (или) разработка заданий лингвистического содержания.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8.</w:t>
            </w:r>
            <w:r w:rsidRPr="001B1835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</w:t>
            </w:r>
            <w:r w:rsidRPr="001B1835">
              <w:rPr>
                <w:rFonts w:ascii="Times New Roman" w:hAnsi="Times New Roman"/>
                <w:bCs/>
                <w:sz w:val="23"/>
                <w:szCs w:val="23"/>
              </w:rPr>
              <w:t xml:space="preserve">Определение алгоритма подготовки обучающихся к единой системе оценки качества образования в области русского языка: знакомство с демоверсиями </w:t>
            </w:r>
            <w:r w:rsidRPr="001B1835">
              <w:rPr>
                <w:rFonts w:ascii="Times New Roman" w:hAnsi="Times New Roman"/>
                <w:sz w:val="23"/>
                <w:szCs w:val="23"/>
              </w:rPr>
              <w:t xml:space="preserve">промежуточных срезов </w:t>
            </w:r>
            <w:proofErr w:type="gramStart"/>
            <w:r w:rsidRPr="001B1835">
              <w:rPr>
                <w:rFonts w:ascii="Times New Roman" w:hAnsi="Times New Roman"/>
                <w:sz w:val="23"/>
                <w:szCs w:val="23"/>
              </w:rPr>
              <w:t>знаний</w:t>
            </w:r>
            <w:proofErr w:type="gramEnd"/>
            <w:r w:rsidRPr="001B1835">
              <w:rPr>
                <w:rFonts w:ascii="Times New Roman" w:hAnsi="Times New Roman"/>
                <w:sz w:val="23"/>
                <w:szCs w:val="23"/>
              </w:rPr>
              <w:t xml:space="preserve"> обучающихся (НИКО, ВПР); международных сопоставительных исследований (PIRLS, PISA).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9. Определение алгоритма подготовки обучающихся к мониторингу читательской грамотности PIRLS.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10. Работа с контрольно-измерительными материалами по русскому языку и литературному чтению.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lastRenderedPageBreak/>
              <w:t>11. Определение алгоритма подготовки обучающихся к олимпиадам и конкурсам по русскому языку, литературному чтению.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12. Отработка навыка обучения каллиграфическому письму (работа с прописями разных образовательных систем); выполнение графических упражнений на «Страницах чистописания» («Прописей»).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13. Работа с толковыми и фразеологическими словарями, словарями синонимов, антонимов, омонимов.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14. Работа с морфемными, этимологическими и словообразовательными словарями.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15. Отработка навыка обучения фонетическому разбору слова.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16. Отработка навыка лингвистического анализа текста.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17. Отработка навыка морфемному и словообразовательному анализу слова.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18. Отработка навыка обучения морфологическому разбору слова.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19. Отработка навыка обучения синтаксическому разбору предложений, построению схем предложений.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20. Отработка навыка правописания.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21. Отработка навыка проведения диктантов и организации работы над ошибками.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 xml:space="preserve">22. </w:t>
            </w:r>
            <w:r w:rsidRPr="001B1835">
              <w:rPr>
                <w:rFonts w:ascii="Times New Roman" w:hAnsi="Times New Roman"/>
                <w:sz w:val="24"/>
                <w:szCs w:val="24"/>
              </w:rPr>
              <w:t>Планирование урока и определение его места в цикле уроков по теме или разделу.</w:t>
            </w:r>
          </w:p>
          <w:p w:rsidR="002B3F67" w:rsidRDefault="001B1835" w:rsidP="001B183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1835">
              <w:rPr>
                <w:rFonts w:ascii="Times New Roman" w:hAnsi="Times New Roman"/>
                <w:sz w:val="24"/>
                <w:szCs w:val="24"/>
              </w:rPr>
              <w:t>23. Разработка уроков-исследования по русскому языку, литературному чтению, родному (русскому) языку, литературному чтению на родном (русском) языке</w:t>
            </w:r>
          </w:p>
          <w:p w:rsidR="001B1835" w:rsidRPr="001B1835" w:rsidRDefault="001B1835" w:rsidP="001B183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24. </w:t>
            </w:r>
            <w:r w:rsidRPr="001B1835">
              <w:rPr>
                <w:rFonts w:ascii="Times New Roman" w:hAnsi="Times New Roman"/>
                <w:sz w:val="23"/>
                <w:szCs w:val="23"/>
              </w:rPr>
              <w:t>Исполнение произведений детской литературы.</w:t>
            </w:r>
          </w:p>
          <w:p w:rsidR="001B1835" w:rsidRDefault="001B1835" w:rsidP="001B183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2</w:t>
            </w:r>
            <w:r>
              <w:rPr>
                <w:rFonts w:ascii="Times New Roman" w:hAnsi="Times New Roman"/>
                <w:sz w:val="23"/>
                <w:szCs w:val="23"/>
              </w:rPr>
              <w:t>5</w:t>
            </w:r>
            <w:r w:rsidRPr="001B1835">
              <w:rPr>
                <w:rFonts w:ascii="Times New Roman" w:hAnsi="Times New Roman"/>
                <w:sz w:val="23"/>
                <w:szCs w:val="23"/>
              </w:rPr>
              <w:t>. Разработка сценария детского праздника по произведениям литературного творчества.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</w:rPr>
              <w:t>26.</w:t>
            </w:r>
            <w:r w:rsidRPr="001B1835">
              <w:rPr>
                <w:rFonts w:ascii="Times New Roman" w:hAnsi="Times New Roman"/>
              </w:rPr>
              <w:t>И</w:t>
            </w:r>
            <w:r w:rsidRPr="001B1835">
              <w:rPr>
                <w:rFonts w:ascii="Times New Roman" w:hAnsi="Times New Roman"/>
                <w:sz w:val="23"/>
                <w:szCs w:val="23"/>
              </w:rPr>
              <w:t xml:space="preserve">зучение Федеральной рабочей программы начального общего образования по математике 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B1835">
              <w:rPr>
                <w:rFonts w:ascii="Times New Roman" w:hAnsi="Times New Roman"/>
                <w:sz w:val="23"/>
                <w:szCs w:val="23"/>
              </w:rPr>
              <w:t>2</w:t>
            </w:r>
            <w:r>
              <w:rPr>
                <w:rFonts w:ascii="Times New Roman" w:hAnsi="Times New Roman"/>
                <w:sz w:val="23"/>
                <w:szCs w:val="23"/>
              </w:rPr>
              <w:t>7</w:t>
            </w:r>
            <w:r w:rsidRPr="001B1835">
              <w:rPr>
                <w:rFonts w:ascii="Times New Roman" w:hAnsi="Times New Roman"/>
                <w:sz w:val="23"/>
                <w:szCs w:val="23"/>
              </w:rPr>
              <w:t>.</w:t>
            </w:r>
            <w:r w:rsidRPr="001B1835">
              <w:rPr>
                <w:rFonts w:ascii="Times New Roman" w:hAnsi="Times New Roman"/>
              </w:rPr>
              <w:t xml:space="preserve"> О</w:t>
            </w:r>
            <w:r w:rsidRPr="001B1835">
              <w:rPr>
                <w:rFonts w:ascii="Times New Roman" w:hAnsi="Times New Roman"/>
                <w:sz w:val="23"/>
                <w:szCs w:val="23"/>
              </w:rPr>
              <w:t>бзор учебников математики,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организациями, осуществляющими образовательную деятельность.</w:t>
            </w:r>
          </w:p>
          <w:p w:rsidR="001B1835" w:rsidRPr="001B1835" w:rsidRDefault="001B1835" w:rsidP="001B183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28</w:t>
            </w:r>
            <w:r w:rsidRPr="001B1835">
              <w:rPr>
                <w:rFonts w:ascii="Times New Roman" w:hAnsi="Times New Roman"/>
                <w:sz w:val="23"/>
                <w:szCs w:val="23"/>
              </w:rPr>
              <w:t>. Обзор электронных (цифровых) образовательных ресурсов по математике,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учащихся начальной школы, представленных в электронном (цифровом) виде и реализующим дидактические возможности ИКТ, содержание которых соответствует законодательству об образовании</w:t>
            </w:r>
          </w:p>
          <w:p w:rsidR="001B1835" w:rsidRPr="006E1D98" w:rsidRDefault="001B1835" w:rsidP="001B1835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67" w:rsidRDefault="002B3F67" w:rsidP="000557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</w:p>
        </w:tc>
      </w:tr>
      <w:tr w:rsidR="008D74B8" w:rsidRPr="006E1D98" w:rsidTr="009A4211">
        <w:trPr>
          <w:trHeight w:val="8940"/>
        </w:trPr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4B8" w:rsidRDefault="008D74B8" w:rsidP="001B18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3"/>
                <w:szCs w:val="23"/>
              </w:rPr>
            </w:pPr>
            <w:r w:rsidRPr="001B1835">
              <w:rPr>
                <w:rFonts w:ascii="Times New Roman" w:hAnsi="Times New Roman"/>
                <w:b/>
                <w:bCs/>
                <w:sz w:val="23"/>
                <w:szCs w:val="23"/>
              </w:rPr>
              <w:lastRenderedPageBreak/>
              <w:t>Пр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оизводственная практика ПМ.01.</w:t>
            </w:r>
            <w:r w:rsidRPr="001B1835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</w:t>
            </w:r>
          </w:p>
          <w:p w:rsidR="008D74B8" w:rsidRDefault="008D74B8" w:rsidP="001B183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3"/>
                <w:szCs w:val="23"/>
              </w:rPr>
            </w:pPr>
            <w:r w:rsidRPr="001B1835">
              <w:rPr>
                <w:rFonts w:ascii="Times New Roman" w:hAnsi="Times New Roman"/>
                <w:b/>
                <w:bCs/>
                <w:iCs/>
                <w:sz w:val="23"/>
                <w:szCs w:val="23"/>
              </w:rPr>
              <w:t>Виды работ</w:t>
            </w:r>
          </w:p>
          <w:p w:rsidR="008D74B8" w:rsidRPr="00C12206" w:rsidRDefault="008D74B8" w:rsidP="00C12206">
            <w:pPr>
              <w:tabs>
                <w:tab w:val="left" w:pos="50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–  планирование, проведение и анализ уроков:</w:t>
            </w:r>
          </w:p>
          <w:p w:rsidR="008D74B8" w:rsidRPr="00C12206" w:rsidRDefault="008D74B8" w:rsidP="00C12206">
            <w:pPr>
              <w:numPr>
                <w:ilvl w:val="0"/>
                <w:numId w:val="3"/>
              </w:numPr>
              <w:tabs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обучения грамоте (чтение и письмо);</w:t>
            </w:r>
          </w:p>
          <w:p w:rsidR="008D74B8" w:rsidRPr="00C12206" w:rsidRDefault="008D74B8" w:rsidP="00C12206">
            <w:pPr>
              <w:numPr>
                <w:ilvl w:val="0"/>
                <w:numId w:val="3"/>
              </w:numPr>
              <w:tabs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литературного чтения;</w:t>
            </w:r>
          </w:p>
          <w:p w:rsidR="008D74B8" w:rsidRPr="00C12206" w:rsidRDefault="008D74B8" w:rsidP="00C12206">
            <w:pPr>
              <w:numPr>
                <w:ilvl w:val="0"/>
                <w:numId w:val="3"/>
              </w:numPr>
              <w:tabs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грамматики и правописания;</w:t>
            </w:r>
          </w:p>
          <w:p w:rsidR="008D74B8" w:rsidRPr="00C12206" w:rsidRDefault="008D74B8" w:rsidP="00C12206">
            <w:pPr>
              <w:numPr>
                <w:ilvl w:val="0"/>
                <w:numId w:val="3"/>
              </w:numPr>
              <w:tabs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развития речи (сочинения, изложения);</w:t>
            </w:r>
          </w:p>
          <w:p w:rsidR="008D74B8" w:rsidRPr="00C12206" w:rsidRDefault="008D74B8" w:rsidP="00C12206">
            <w:pPr>
              <w:numPr>
                <w:ilvl w:val="0"/>
                <w:numId w:val="3"/>
              </w:numPr>
              <w:tabs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контрольных уроков грамматики и правописания (диктанты, тесты, грамматические задания и т.д.);</w:t>
            </w:r>
          </w:p>
          <w:p w:rsidR="008D74B8" w:rsidRPr="00C12206" w:rsidRDefault="008D74B8" w:rsidP="00C12206">
            <w:pPr>
              <w:numPr>
                <w:ilvl w:val="0"/>
                <w:numId w:val="3"/>
              </w:numPr>
              <w:tabs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контрольных уроков по развитию речи (сочинение, изложение);</w:t>
            </w:r>
          </w:p>
          <w:p w:rsidR="008D74B8" w:rsidRPr="00C12206" w:rsidRDefault="008D74B8" w:rsidP="00C12206">
            <w:pPr>
              <w:numPr>
                <w:ilvl w:val="0"/>
                <w:numId w:val="3"/>
              </w:numPr>
              <w:tabs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внеклассного чтения;</w:t>
            </w:r>
          </w:p>
          <w:p w:rsidR="008D74B8" w:rsidRPr="00C12206" w:rsidRDefault="008D74B8" w:rsidP="00C12206">
            <w:pPr>
              <w:numPr>
                <w:ilvl w:val="0"/>
                <w:numId w:val="3"/>
              </w:numPr>
              <w:tabs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внеклассного занятия по одному из разделов методики русского языка (обучение грамоте, литературное чтение, грамматика и правописание, развитие речи учащихся);</w:t>
            </w:r>
          </w:p>
          <w:p w:rsidR="008D74B8" w:rsidRPr="00C12206" w:rsidRDefault="008D74B8" w:rsidP="00C12206">
            <w:pPr>
              <w:numPr>
                <w:ilvl w:val="0"/>
                <w:numId w:val="3"/>
              </w:numPr>
              <w:tabs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родного (русского) языка;</w:t>
            </w:r>
          </w:p>
          <w:p w:rsidR="008D74B8" w:rsidRPr="00C12206" w:rsidRDefault="008D74B8" w:rsidP="00C12206">
            <w:pPr>
              <w:numPr>
                <w:ilvl w:val="0"/>
                <w:numId w:val="3"/>
              </w:numPr>
              <w:tabs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литературного чтения на родном (русском) языке;</w:t>
            </w:r>
          </w:p>
          <w:p w:rsidR="008D74B8" w:rsidRPr="00C12206" w:rsidRDefault="008D74B8" w:rsidP="00C12206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организация и проведение беседы с родителями на тему: «Формирование читательских интересов обучающихся начальных классов»; планирование и анализ учебно-тематических планов по русскому языку;</w:t>
            </w:r>
          </w:p>
          <w:p w:rsidR="008D74B8" w:rsidRPr="00C12206" w:rsidRDefault="008D74B8" w:rsidP="00C12206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организация и проведение семинара-практикума по анализу художественных произведений разных жанров;</w:t>
            </w:r>
          </w:p>
          <w:p w:rsidR="008D74B8" w:rsidRDefault="008D74B8" w:rsidP="00C12206">
            <w:pPr>
              <w:spacing w:after="0" w:line="240" w:lineRule="auto"/>
              <w:ind w:left="36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12206">
              <w:rPr>
                <w:rFonts w:ascii="Times New Roman" w:eastAsia="Calibri" w:hAnsi="Times New Roman"/>
                <w:bCs/>
                <w:sz w:val="24"/>
                <w:szCs w:val="24"/>
              </w:rPr>
              <w:t>анализ процесса и результатов работы учащихся и студентов по итогам практики.</w:t>
            </w:r>
          </w:p>
          <w:p w:rsidR="008D74B8" w:rsidRPr="00C12206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hAnsi="Times New Roman"/>
                <w:sz w:val="23"/>
                <w:szCs w:val="23"/>
              </w:rPr>
              <w:t>− планирование, проведение и анализ уроков математики по темам 1-4 классов;</w:t>
            </w:r>
          </w:p>
          <w:p w:rsidR="008D74B8" w:rsidRPr="00C12206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hAnsi="Times New Roman"/>
                <w:sz w:val="23"/>
                <w:szCs w:val="23"/>
              </w:rPr>
              <w:t>– планирование и анализ учебно-тематических планов по математике;</w:t>
            </w:r>
          </w:p>
          <w:p w:rsidR="008D74B8" w:rsidRPr="00C12206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hAnsi="Times New Roman"/>
                <w:sz w:val="23"/>
                <w:szCs w:val="23"/>
              </w:rPr>
              <w:t>− организация и проведение семинара-практикума на тему «</w:t>
            </w:r>
            <w:r w:rsidRPr="00C12206">
              <w:rPr>
                <w:rFonts w:ascii="Times New Roman" w:eastAsia="Calibri" w:hAnsi="Times New Roman"/>
                <w:bCs/>
                <w:sz w:val="23"/>
                <w:szCs w:val="23"/>
              </w:rPr>
              <w:t>Домашняя работа как составляющая часть процесса обучения математике в начальной школе»</w:t>
            </w:r>
            <w:r w:rsidRPr="00C12206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8D74B8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hAnsi="Times New Roman"/>
                <w:sz w:val="23"/>
                <w:szCs w:val="23"/>
              </w:rPr>
              <w:t>− анализ процесса и результатов работы учащихся и студентов по итогам практики.</w:t>
            </w:r>
          </w:p>
          <w:p w:rsidR="008D74B8" w:rsidRPr="00C12206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hAnsi="Times New Roman"/>
                <w:sz w:val="23"/>
                <w:szCs w:val="23"/>
              </w:rPr>
              <w:t>− планирование, проведение и анализ уроков окружающего мира по темам 1-4 классов;</w:t>
            </w:r>
          </w:p>
          <w:p w:rsidR="008D74B8" w:rsidRPr="00C12206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hAnsi="Times New Roman"/>
                <w:sz w:val="23"/>
                <w:szCs w:val="23"/>
              </w:rPr>
              <w:t>– планирование и анализ учебно-тематических планов по окружающему миру;</w:t>
            </w:r>
          </w:p>
          <w:p w:rsidR="008D74B8" w:rsidRPr="00C12206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hAnsi="Times New Roman"/>
                <w:sz w:val="23"/>
                <w:szCs w:val="23"/>
              </w:rPr>
              <w:t>− проектирование и разработка уроков окружающего мира;</w:t>
            </w:r>
          </w:p>
          <w:p w:rsidR="008D74B8" w:rsidRPr="00C12206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hAnsi="Times New Roman"/>
                <w:sz w:val="23"/>
                <w:szCs w:val="23"/>
              </w:rPr>
              <w:t>– разработка исследовательского занятия по окружающему миру;</w:t>
            </w:r>
          </w:p>
          <w:p w:rsidR="008D74B8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hAnsi="Times New Roman"/>
                <w:sz w:val="23"/>
                <w:szCs w:val="23"/>
              </w:rPr>
              <w:t>− анализ процесса и результатов работы учащихся и студентов по итогам практики.</w:t>
            </w:r>
          </w:p>
          <w:p w:rsidR="008D74B8" w:rsidRPr="00C12206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eastAsia="Calibri" w:hAnsi="Times New Roman"/>
                <w:b/>
                <w:bCs/>
                <w:sz w:val="23"/>
                <w:szCs w:val="23"/>
              </w:rPr>
              <w:t xml:space="preserve">– </w:t>
            </w:r>
            <w:r w:rsidRPr="00C12206">
              <w:rPr>
                <w:rFonts w:ascii="Times New Roman" w:hAnsi="Times New Roman"/>
                <w:sz w:val="23"/>
                <w:szCs w:val="23"/>
              </w:rPr>
              <w:t>планирование, проведение и анализ уроков окружающего мира по темам 1-4 классов;</w:t>
            </w:r>
          </w:p>
          <w:p w:rsidR="008D74B8" w:rsidRPr="00C12206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hAnsi="Times New Roman"/>
                <w:sz w:val="23"/>
                <w:szCs w:val="23"/>
              </w:rPr>
              <w:t>– планирование и анализ учебно-тематических планов по окружающему миру;</w:t>
            </w:r>
          </w:p>
          <w:p w:rsidR="008D74B8" w:rsidRPr="00C12206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hAnsi="Times New Roman"/>
                <w:sz w:val="23"/>
                <w:szCs w:val="23"/>
              </w:rPr>
              <w:t>− проектирование и разработка уроков окружающего мира;</w:t>
            </w:r>
          </w:p>
          <w:p w:rsidR="008D74B8" w:rsidRPr="00C12206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hAnsi="Times New Roman"/>
                <w:sz w:val="23"/>
                <w:szCs w:val="23"/>
              </w:rPr>
              <w:t>– разработка исследовательского занятия по окружающему миру;</w:t>
            </w:r>
          </w:p>
          <w:p w:rsidR="008D74B8" w:rsidRDefault="008D74B8" w:rsidP="00C12206">
            <w:p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C12206">
              <w:rPr>
                <w:rFonts w:ascii="Times New Roman" w:hAnsi="Times New Roman"/>
                <w:sz w:val="23"/>
                <w:szCs w:val="23"/>
              </w:rPr>
              <w:t>− анализ процесса и результатов работы учащихся и студентов по итогам практики</w:t>
            </w:r>
          </w:p>
          <w:p w:rsidR="008D74B8" w:rsidRPr="001B1835" w:rsidRDefault="008D74B8" w:rsidP="008D74B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D74B8">
              <w:rPr>
                <w:rFonts w:ascii="Times New Roman" w:hAnsi="Times New Roman"/>
                <w:sz w:val="23"/>
                <w:szCs w:val="23"/>
              </w:rPr>
              <w:t>Наблюдение и анализ показательных уроков технологии 1-4 классах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4B8" w:rsidRDefault="008D74B8" w:rsidP="000557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180</w:t>
            </w:r>
          </w:p>
        </w:tc>
      </w:tr>
      <w:tr w:rsidR="008D74B8" w:rsidRPr="006E1D98" w:rsidTr="008D74B8">
        <w:trPr>
          <w:trHeight w:val="1656"/>
        </w:trPr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4B8" w:rsidRPr="008D74B8" w:rsidRDefault="008D74B8" w:rsidP="008D74B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D74B8">
              <w:rPr>
                <w:rFonts w:ascii="Times New Roman" w:hAnsi="Times New Roman"/>
                <w:sz w:val="23"/>
                <w:szCs w:val="23"/>
              </w:rPr>
              <w:lastRenderedPageBreak/>
              <w:t>Организация и проведение урока технологии по различному содержанию работы на уроке: рационально-логические, эмоционально-художественные, формирующие приемы и навыки практической работы (согласно календарно- тематическому планированию, в котором проходит практика)</w:t>
            </w:r>
          </w:p>
          <w:p w:rsidR="008D74B8" w:rsidRPr="008D74B8" w:rsidRDefault="008D74B8" w:rsidP="008D74B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D74B8">
              <w:rPr>
                <w:rFonts w:ascii="Times New Roman" w:hAnsi="Times New Roman"/>
                <w:sz w:val="23"/>
                <w:szCs w:val="23"/>
              </w:rPr>
              <w:t>Подготовка презентации по педагогической проблеме (отчет, доклад, реферат и др.)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4B8" w:rsidRDefault="008D74B8" w:rsidP="000557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</w:p>
        </w:tc>
      </w:tr>
      <w:tr w:rsidR="00D27A32" w:rsidRPr="006E1D98" w:rsidTr="00D27A32">
        <w:trPr>
          <w:trHeight w:val="316"/>
        </w:trPr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A32" w:rsidRPr="00500A0A" w:rsidRDefault="00D27A32" w:rsidP="00D27A32">
            <w:pPr>
              <w:pStyle w:val="a3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500A0A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Итоговая аттестация в форме экзамена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D27A32" w:rsidRDefault="00D27A32" w:rsidP="000557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12</w:t>
            </w:r>
          </w:p>
        </w:tc>
      </w:tr>
      <w:tr w:rsidR="008D74B8" w:rsidRPr="006E1D98" w:rsidTr="008D74B8">
        <w:trPr>
          <w:trHeight w:val="458"/>
        </w:trPr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4B8" w:rsidRPr="00500A0A" w:rsidRDefault="008D74B8" w:rsidP="008D74B8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500A0A">
              <w:rPr>
                <w:rFonts w:ascii="Times New Roman" w:hAnsi="Times New Roman"/>
                <w:b/>
                <w:sz w:val="23"/>
                <w:szCs w:val="23"/>
              </w:rPr>
              <w:t>Всего</w:t>
            </w:r>
          </w:p>
          <w:p w:rsidR="00D27A32" w:rsidRPr="00500A0A" w:rsidRDefault="00D27A32" w:rsidP="008D74B8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B8" w:rsidRDefault="007D0943" w:rsidP="000557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2647</w:t>
            </w:r>
          </w:p>
        </w:tc>
      </w:tr>
    </w:tbl>
    <w:p w:rsidR="006902BF" w:rsidRDefault="006902BF"/>
    <w:sectPr w:rsidR="006902BF" w:rsidSect="00AE2C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E492A"/>
    <w:multiLevelType w:val="hybridMultilevel"/>
    <w:tmpl w:val="270EAE78"/>
    <w:lvl w:ilvl="0" w:tplc="6FE6600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04FC4"/>
    <w:multiLevelType w:val="hybridMultilevel"/>
    <w:tmpl w:val="40821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56685"/>
    <w:multiLevelType w:val="hybridMultilevel"/>
    <w:tmpl w:val="777C3646"/>
    <w:lvl w:ilvl="0" w:tplc="6FE6600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7543D"/>
    <w:multiLevelType w:val="hybridMultilevel"/>
    <w:tmpl w:val="D3501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4F694F"/>
    <w:multiLevelType w:val="hybridMultilevel"/>
    <w:tmpl w:val="6E3210EA"/>
    <w:lvl w:ilvl="0" w:tplc="8236C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9"/>
        <w:sz w:val="27"/>
        <w:szCs w:val="27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9E1"/>
    <w:rsid w:val="001B1835"/>
    <w:rsid w:val="001D3E3F"/>
    <w:rsid w:val="00207B23"/>
    <w:rsid w:val="002B3F67"/>
    <w:rsid w:val="00311A92"/>
    <w:rsid w:val="00500A0A"/>
    <w:rsid w:val="00545D41"/>
    <w:rsid w:val="006902BF"/>
    <w:rsid w:val="007817E3"/>
    <w:rsid w:val="007D0943"/>
    <w:rsid w:val="008D74B8"/>
    <w:rsid w:val="009B09E1"/>
    <w:rsid w:val="00A50451"/>
    <w:rsid w:val="00AE2CE3"/>
    <w:rsid w:val="00C12206"/>
    <w:rsid w:val="00D27A32"/>
    <w:rsid w:val="00D34174"/>
    <w:rsid w:val="00D73B49"/>
    <w:rsid w:val="00E6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6F413"/>
  <w15:chartTrackingRefBased/>
  <w15:docId w15:val="{71F86E16-F77E-47ED-96D4-1ECED12DF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7E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4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7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7B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7104A-7866-4AB3-8EAA-6F62ED403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2596</Words>
  <Characters>14803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6</cp:revision>
  <cp:lastPrinted>2024-02-26T06:29:00Z</cp:lastPrinted>
  <dcterms:created xsi:type="dcterms:W3CDTF">2024-02-22T07:55:00Z</dcterms:created>
  <dcterms:modified xsi:type="dcterms:W3CDTF">2024-02-26T06:31:00Z</dcterms:modified>
</cp:coreProperties>
</file>